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72" w:rsidRPr="00626CC9" w:rsidRDefault="00D51E72" w:rsidP="00D51E72">
      <w:pPr>
        <w:rPr>
          <w:rFonts w:asciiTheme="majorEastAsia" w:eastAsiaTheme="majorEastAsia" w:hAnsiTheme="majorEastAsia"/>
          <w:b/>
        </w:rPr>
      </w:pPr>
      <w:r w:rsidRPr="00626CC9">
        <w:rPr>
          <w:rFonts w:asciiTheme="majorEastAsia" w:eastAsiaTheme="majorEastAsia" w:hAnsiTheme="majorEastAsia" w:cs="Batang" w:hint="eastAsia"/>
          <w:b/>
        </w:rPr>
        <w:t>第</w:t>
      </w:r>
      <w:r w:rsidRPr="00626CC9">
        <w:rPr>
          <w:rFonts w:asciiTheme="majorEastAsia" w:eastAsiaTheme="majorEastAsia" w:hAnsiTheme="majorEastAsia"/>
          <w:b/>
        </w:rPr>
        <w:t>26</w:t>
      </w:r>
      <w:r w:rsidRPr="00626CC9">
        <w:rPr>
          <w:rFonts w:asciiTheme="majorEastAsia" w:eastAsiaTheme="majorEastAsia" w:hAnsiTheme="majorEastAsia" w:cs="Batang" w:hint="eastAsia"/>
          <w:b/>
        </w:rPr>
        <w:t>課</w:t>
      </w:r>
      <w:r w:rsidRPr="00626CC9">
        <w:rPr>
          <w:rFonts w:asciiTheme="majorEastAsia" w:eastAsiaTheme="majorEastAsia" w:hAnsiTheme="majorEastAsia"/>
          <w:b/>
        </w:rPr>
        <w:t xml:space="preserve"> </w:t>
      </w:r>
      <w:r w:rsidRPr="00626CC9">
        <w:rPr>
          <w:rFonts w:asciiTheme="majorEastAsia" w:eastAsiaTheme="majorEastAsia" w:hAnsiTheme="majorEastAsia" w:cs="Batang" w:hint="eastAsia"/>
          <w:b/>
        </w:rPr>
        <w:t>プリムの祭り</w:t>
      </w:r>
      <w:r w:rsidRPr="00626CC9">
        <w:rPr>
          <w:rFonts w:asciiTheme="majorEastAsia" w:eastAsiaTheme="majorEastAsia" w:hAnsiTheme="majorEastAsia"/>
          <w:b/>
        </w:rPr>
        <w:t xml:space="preserve"> </w:t>
      </w:r>
      <w:r w:rsidRPr="00626CC9">
        <w:rPr>
          <w:rFonts w:asciiTheme="majorEastAsia" w:eastAsiaTheme="majorEastAsia" w:hAnsiTheme="majorEastAsia" w:hint="eastAsia"/>
          <w:b/>
        </w:rPr>
        <w:t>2018.7.1</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賛美</w:t>
      </w:r>
      <w:r w:rsidRPr="00626CC9">
        <w:rPr>
          <w:rFonts w:asciiTheme="majorEastAsia" w:eastAsiaTheme="majorEastAsia" w:hAnsiTheme="majorEastAsia"/>
        </w:rPr>
        <w:t>(</w:t>
      </w:r>
      <w:r w:rsidRPr="00626CC9">
        <w:rPr>
          <w:rFonts w:asciiTheme="majorEastAsia" w:eastAsiaTheme="majorEastAsia" w:hAnsiTheme="majorEastAsia" w:cs="Batang" w:hint="eastAsia"/>
        </w:rPr>
        <w:t>一同</w:t>
      </w:r>
      <w:r w:rsidRPr="00626CC9">
        <w:rPr>
          <w:rFonts w:asciiTheme="majorEastAsia" w:eastAsiaTheme="majorEastAsia" w:hAnsiTheme="majorEastAsia"/>
        </w:rPr>
        <w:t xml:space="preserve">) : </w:t>
      </w:r>
      <w:r w:rsidRPr="00626CC9">
        <w:rPr>
          <w:rFonts w:asciiTheme="majorEastAsia" w:eastAsiaTheme="majorEastAsia" w:hAnsiTheme="majorEastAsia" w:hint="eastAsia"/>
        </w:rPr>
        <w:t>韓日</w:t>
      </w:r>
      <w:r w:rsidRPr="00626CC9">
        <w:rPr>
          <w:rFonts w:asciiTheme="majorEastAsia" w:eastAsiaTheme="majorEastAsia" w:hAnsiTheme="majorEastAsia"/>
        </w:rPr>
        <w:t>194</w:t>
      </w:r>
      <w:r w:rsidRPr="00626CC9">
        <w:rPr>
          <w:rFonts w:asciiTheme="majorEastAsia" w:eastAsiaTheme="majorEastAsia" w:hAnsiTheme="majorEastAsia" w:cs="Batang" w:hint="eastAsia"/>
        </w:rPr>
        <w:t>番(聖歌465番)、韓日</w:t>
      </w:r>
      <w:r w:rsidRPr="00626CC9">
        <w:rPr>
          <w:rFonts w:asciiTheme="majorEastAsia" w:eastAsiaTheme="majorEastAsia" w:hAnsiTheme="majorEastAsia"/>
        </w:rPr>
        <w:t>340</w:t>
      </w:r>
      <w:r w:rsidRPr="00626CC9">
        <w:rPr>
          <w:rFonts w:asciiTheme="majorEastAsia" w:eastAsiaTheme="majorEastAsia" w:hAnsiTheme="majorEastAsia" w:cs="Batang" w:hint="eastAsia"/>
        </w:rPr>
        <w:t>番(聖歌496番)</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lang w:eastAsia="ko-KR"/>
        </w:rPr>
        <w:t>◎</w:t>
      </w:r>
      <w:r w:rsidRPr="00626CC9">
        <w:rPr>
          <w:rFonts w:asciiTheme="majorEastAsia" w:eastAsiaTheme="majorEastAsia" w:hAnsiTheme="majorEastAsia"/>
          <w:lang w:eastAsia="ko-KR"/>
        </w:rPr>
        <w:t xml:space="preserve"> </w:t>
      </w:r>
      <w:r w:rsidRPr="00626CC9">
        <w:rPr>
          <w:rFonts w:asciiTheme="majorEastAsia" w:eastAsiaTheme="majorEastAsia" w:hAnsiTheme="majorEastAsia" w:cs="Batang" w:hint="eastAsia"/>
        </w:rPr>
        <w:t>信仰告白</w:t>
      </w:r>
      <w:r w:rsidRPr="00626CC9">
        <w:rPr>
          <w:rFonts w:asciiTheme="majorEastAsia" w:eastAsiaTheme="majorEastAsia" w:hAnsiTheme="majorEastAsia"/>
          <w:lang w:eastAsia="ko-KR"/>
        </w:rPr>
        <w:t>(</w:t>
      </w:r>
      <w:r w:rsidRPr="00626CC9">
        <w:rPr>
          <w:rFonts w:asciiTheme="majorEastAsia" w:eastAsiaTheme="majorEastAsia" w:hAnsiTheme="majorEastAsia" w:cs="Batang" w:hint="eastAsia"/>
        </w:rPr>
        <w:t>一同</w:t>
      </w:r>
      <w:r w:rsidRPr="00626CC9">
        <w:rPr>
          <w:rFonts w:asciiTheme="majorEastAsia" w:eastAsiaTheme="majorEastAsia" w:hAnsiTheme="majorEastAsia"/>
          <w:lang w:eastAsia="ko-KR"/>
        </w:rPr>
        <w:t xml:space="preserve">) : </w:t>
      </w:r>
      <w:r w:rsidRPr="00626CC9">
        <w:rPr>
          <w:rFonts w:asciiTheme="majorEastAsia" w:eastAsiaTheme="majorEastAsia" w:hAnsiTheme="majorEastAsia" w:cs="Batang" w:hint="eastAsia"/>
        </w:rPr>
        <w:t>使徒信条</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御言葉朗読</w:t>
      </w:r>
      <w:r w:rsidRPr="00626CC9">
        <w:rPr>
          <w:rFonts w:asciiTheme="majorEastAsia" w:eastAsiaTheme="majorEastAsia" w:hAnsiTheme="majorEastAsia"/>
        </w:rPr>
        <w:t>(</w:t>
      </w:r>
      <w:r w:rsidRPr="00626CC9">
        <w:rPr>
          <w:rFonts w:asciiTheme="majorEastAsia" w:eastAsiaTheme="majorEastAsia" w:hAnsiTheme="majorEastAsia" w:cs="Batang" w:hint="eastAsia"/>
        </w:rPr>
        <w:t>一同</w:t>
      </w:r>
      <w:r w:rsidRPr="00626CC9">
        <w:rPr>
          <w:rFonts w:asciiTheme="majorEastAsia" w:eastAsiaTheme="majorEastAsia" w:hAnsiTheme="majorEastAsia"/>
        </w:rPr>
        <w:t xml:space="preserve">) : </w:t>
      </w:r>
      <w:r w:rsidRPr="00626CC9">
        <w:rPr>
          <w:rFonts w:asciiTheme="majorEastAsia" w:eastAsiaTheme="majorEastAsia" w:hAnsiTheme="majorEastAsia" w:cs="Batang" w:hint="eastAsia"/>
        </w:rPr>
        <w:t>エステル</w:t>
      </w:r>
      <w:r w:rsidRPr="00626CC9">
        <w:rPr>
          <w:rFonts w:asciiTheme="majorEastAsia" w:eastAsiaTheme="majorEastAsia" w:hAnsiTheme="majorEastAsia"/>
        </w:rPr>
        <w:t xml:space="preserve"> 9</w:t>
      </w:r>
      <w:r w:rsidRPr="00626CC9">
        <w:rPr>
          <w:rFonts w:asciiTheme="majorEastAsia" w:eastAsiaTheme="majorEastAsia" w:hAnsiTheme="majorEastAsia" w:cs="Batang" w:hint="eastAsia"/>
        </w:rPr>
        <w:t>章</w:t>
      </w:r>
      <w:r w:rsidRPr="00626CC9">
        <w:rPr>
          <w:rFonts w:asciiTheme="majorEastAsia" w:eastAsiaTheme="majorEastAsia" w:hAnsiTheme="majorEastAsia"/>
        </w:rPr>
        <w:t>20</w:t>
      </w:r>
      <w:r w:rsidRPr="00626CC9">
        <w:rPr>
          <w:rFonts w:asciiTheme="majorEastAsia" w:eastAsiaTheme="majorEastAsia" w:hAnsiTheme="majorEastAsia" w:cs="ＭＳ 明朝" w:hint="eastAsia"/>
        </w:rPr>
        <w:t>∼</w:t>
      </w:r>
      <w:r w:rsidRPr="00626CC9">
        <w:rPr>
          <w:rFonts w:asciiTheme="majorEastAsia" w:eastAsiaTheme="majorEastAsia" w:hAnsiTheme="majorEastAsia" w:cs="Century"/>
        </w:rPr>
        <w:t>22</w:t>
      </w:r>
      <w:r w:rsidRPr="00626CC9">
        <w:rPr>
          <w:rFonts w:asciiTheme="majorEastAsia" w:eastAsiaTheme="majorEastAsia" w:hAnsiTheme="majorEastAsia" w:cs="Batang" w:hint="eastAsia"/>
        </w:rPr>
        <w:t>節</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本文朗読</w:t>
      </w:r>
      <w:r w:rsidRPr="00626CC9">
        <w:rPr>
          <w:rFonts w:asciiTheme="majorEastAsia" w:eastAsiaTheme="majorEastAsia" w:hAnsiTheme="majorEastAsia" w:hint="eastAsia"/>
        </w:rPr>
        <w:t xml:space="preserve">　◎</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主の祈り</w:t>
      </w:r>
      <w:r w:rsidRPr="00626CC9">
        <w:rPr>
          <w:rFonts w:asciiTheme="majorEastAsia" w:eastAsiaTheme="majorEastAsia" w:hAnsiTheme="majorEastAsia"/>
        </w:rPr>
        <w:t>(</w:t>
      </w:r>
      <w:r w:rsidRPr="00626CC9">
        <w:rPr>
          <w:rFonts w:asciiTheme="majorEastAsia" w:eastAsiaTheme="majorEastAsia" w:hAnsiTheme="majorEastAsia" w:cs="Batang" w:hint="eastAsia"/>
        </w:rPr>
        <w:t>一同</w:t>
      </w:r>
      <w:r w:rsidRPr="00626CC9">
        <w:rPr>
          <w:rFonts w:asciiTheme="majorEastAsia" w:eastAsiaTheme="majorEastAsia" w:hAnsiTheme="majorEastAsia"/>
        </w:rPr>
        <w:t xml:space="preserve">) : </w:t>
      </w:r>
      <w:r w:rsidRPr="00626CC9">
        <w:rPr>
          <w:rFonts w:asciiTheme="majorEastAsia" w:eastAsiaTheme="majorEastAsia" w:hAnsiTheme="majorEastAsia" w:cs="Batang" w:hint="eastAsia"/>
        </w:rPr>
        <w:t>一番最後に</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今日のマナ</w:t>
      </w:r>
    </w:p>
    <w:p w:rsidR="00D51E72" w:rsidRPr="00626CC9" w:rsidRDefault="00D51E72" w:rsidP="00D51E72">
      <w:pPr>
        <w:rPr>
          <w:rFonts w:asciiTheme="majorEastAsia" w:eastAsiaTheme="majorEastAsia" w:hAnsiTheme="majorEastAsia" w:cs="Batang"/>
        </w:rPr>
      </w:pPr>
      <w:r w:rsidRPr="00626CC9">
        <w:rPr>
          <w:rFonts w:asciiTheme="majorEastAsia" w:eastAsiaTheme="majorEastAsia" w:hAnsiTheme="majorEastAsia" w:cs="Batang" w:hint="eastAsia"/>
        </w:rPr>
        <w:t>プリムの祭りは、くじを意味するヘブル語</w:t>
      </w:r>
      <w:r w:rsidRPr="00626CC9">
        <w:rPr>
          <w:rFonts w:asciiTheme="majorEastAsia" w:eastAsiaTheme="majorEastAsia" w:hAnsiTheme="majorEastAsia"/>
        </w:rPr>
        <w:t>‘</w:t>
      </w:r>
      <w:r w:rsidRPr="00626CC9">
        <w:rPr>
          <w:rFonts w:asciiTheme="majorEastAsia" w:eastAsiaTheme="majorEastAsia" w:hAnsiTheme="majorEastAsia" w:hint="eastAsia"/>
        </w:rPr>
        <w:t>プル</w:t>
      </w:r>
      <w:r w:rsidRPr="00626CC9">
        <w:rPr>
          <w:rFonts w:asciiTheme="majorEastAsia" w:eastAsiaTheme="majorEastAsia" w:hAnsiTheme="majorEastAsia" w:cs="ＭＳ 明朝" w:hint="eastAsia"/>
        </w:rPr>
        <w:t>’</w:t>
      </w:r>
      <w:r w:rsidR="00256694" w:rsidRPr="00626CC9">
        <w:rPr>
          <w:rFonts w:asciiTheme="majorEastAsia" w:eastAsiaTheme="majorEastAsia" w:hAnsiTheme="majorEastAsia" w:cs="Batang" w:hint="eastAsia"/>
        </w:rPr>
        <w:t>から名前が</w:t>
      </w:r>
      <w:r w:rsidRPr="00626CC9">
        <w:rPr>
          <w:rFonts w:asciiTheme="majorEastAsia" w:eastAsiaTheme="majorEastAsia" w:hAnsiTheme="majorEastAsia" w:cs="Batang" w:hint="eastAsia"/>
        </w:rPr>
        <w:t>由来する</w:t>
      </w:r>
      <w:r w:rsidR="00256694" w:rsidRPr="00626CC9">
        <w:rPr>
          <w:rFonts w:asciiTheme="majorEastAsia" w:eastAsiaTheme="majorEastAsia" w:hAnsiTheme="majorEastAsia" w:cs="Batang" w:hint="eastAsia"/>
        </w:rPr>
        <w:t>、</w:t>
      </w:r>
      <w:r w:rsidRPr="00626CC9">
        <w:rPr>
          <w:rFonts w:asciiTheme="majorEastAsia" w:eastAsiaTheme="majorEastAsia" w:hAnsiTheme="majorEastAsia" w:cs="Batang" w:hint="eastAsia"/>
        </w:rPr>
        <w:t>イスラエルの民族の祭りです。バビロン捕虜時代、アマレクの子孫ハマンがユダヤ人たちを憎み、プルすなわちくじを引いてユダヤ人達を全滅させる日付を定めましたが</w:t>
      </w:r>
      <w:r w:rsidRPr="00626CC9">
        <w:rPr>
          <w:rFonts w:asciiTheme="majorEastAsia" w:eastAsiaTheme="majorEastAsia" w:hAnsiTheme="majorEastAsia"/>
        </w:rPr>
        <w:t>(</w:t>
      </w:r>
      <w:r w:rsidRPr="00626CC9">
        <w:rPr>
          <w:rFonts w:asciiTheme="majorEastAsia" w:eastAsiaTheme="majorEastAsia" w:hAnsiTheme="majorEastAsia" w:cs="Batang" w:hint="eastAsia"/>
        </w:rPr>
        <w:t>アダルの月の</w:t>
      </w:r>
      <w:r w:rsidRPr="00626CC9">
        <w:rPr>
          <w:rFonts w:asciiTheme="majorEastAsia" w:eastAsiaTheme="majorEastAsia" w:hAnsiTheme="majorEastAsia"/>
        </w:rPr>
        <w:t>13</w:t>
      </w:r>
      <w:r w:rsidRPr="00626CC9">
        <w:rPr>
          <w:rFonts w:asciiTheme="majorEastAsia" w:eastAsiaTheme="majorEastAsia" w:hAnsiTheme="majorEastAsia" w:cs="Batang" w:hint="eastAsia"/>
        </w:rPr>
        <w:t>日</w:t>
      </w:r>
      <w:r w:rsidRPr="00626CC9">
        <w:rPr>
          <w:rFonts w:asciiTheme="majorEastAsia" w:eastAsiaTheme="majorEastAsia" w:hAnsiTheme="majorEastAsia"/>
        </w:rPr>
        <w:t>)</w:t>
      </w:r>
      <w:r w:rsidRPr="00626CC9">
        <w:rPr>
          <w:rFonts w:asciiTheme="majorEastAsia" w:eastAsiaTheme="majorEastAsia" w:hAnsiTheme="majorEastAsia" w:hint="eastAsia"/>
        </w:rPr>
        <w:t>、むしろこの日にユダヤ人たちは救いを受け、大きな祝福を受けハマンと彼の一族が死ぬようになりました。プリムの祭りはこの時の救いと勝利を記念する日として、今日に至るまでユダヤ人たちから多く愛されている日です。今課では、プリムの祭りが持つ意味について分かち合います。</w:t>
      </w:r>
    </w:p>
    <w:p w:rsidR="00D51E72" w:rsidRPr="00626CC9" w:rsidRDefault="00D51E72" w:rsidP="00D51E72">
      <w:pPr>
        <w:rPr>
          <w:rFonts w:asciiTheme="majorEastAsia" w:eastAsiaTheme="majorEastAsia" w:hAnsiTheme="majorEastAsia"/>
          <w:b/>
        </w:rPr>
      </w:pPr>
      <w:r w:rsidRPr="00626CC9">
        <w:rPr>
          <w:rFonts w:asciiTheme="majorEastAsia" w:eastAsiaTheme="majorEastAsia" w:hAnsiTheme="majorEastAsia"/>
          <w:b/>
        </w:rPr>
        <w:t>1.</w:t>
      </w:r>
      <w:r w:rsidRPr="00626CC9">
        <w:rPr>
          <w:rFonts w:asciiTheme="majorEastAsia" w:eastAsiaTheme="majorEastAsia" w:hAnsiTheme="majorEastAsia" w:hint="eastAsia"/>
          <w:b/>
        </w:rPr>
        <w:t>先祖たちの信仰をたたえる</w:t>
      </w:r>
    </w:p>
    <w:p w:rsidR="00D51E72" w:rsidRPr="00626CC9" w:rsidRDefault="00D51E72" w:rsidP="00D51E72">
      <w:pPr>
        <w:rPr>
          <w:rFonts w:asciiTheme="majorEastAsia" w:eastAsiaTheme="majorEastAsia" w:hAnsiTheme="majorEastAsia" w:cs="ＭＳ 明朝"/>
        </w:rPr>
      </w:pPr>
      <w:r w:rsidRPr="00626CC9">
        <w:rPr>
          <w:rFonts w:asciiTheme="majorEastAsia" w:eastAsiaTheme="majorEastAsia" w:hAnsiTheme="majorEastAsia" w:cs="Batang" w:hint="eastAsia"/>
        </w:rPr>
        <w:t>プリムの祭りが持つ一番目の意味は</w:t>
      </w:r>
      <w:r w:rsidRPr="00626CC9">
        <w:rPr>
          <w:rFonts w:asciiTheme="majorEastAsia" w:eastAsiaTheme="majorEastAsia" w:hAnsiTheme="majorEastAsia"/>
        </w:rPr>
        <w:t>‘</w:t>
      </w:r>
      <w:r w:rsidRPr="00626CC9">
        <w:rPr>
          <w:rFonts w:asciiTheme="majorEastAsia" w:eastAsiaTheme="majorEastAsia" w:hAnsiTheme="majorEastAsia" w:hint="eastAsia"/>
        </w:rPr>
        <w:t>先祖たちの信仰をたたえること</w:t>
      </w:r>
      <w:r w:rsidRPr="00626CC9">
        <w:rPr>
          <w:rFonts w:asciiTheme="majorEastAsia" w:eastAsiaTheme="majorEastAsia" w:hAnsiTheme="majorEastAsia" w:cs="ＭＳ 明朝" w:hint="eastAsia"/>
        </w:rPr>
        <w:t>’</w:t>
      </w:r>
      <w:r w:rsidRPr="00626CC9">
        <w:rPr>
          <w:rFonts w:asciiTheme="majorEastAsia" w:eastAsiaTheme="majorEastAsia" w:hAnsiTheme="majorEastAsia" w:cs="Batang" w:hint="eastAsia"/>
        </w:rPr>
        <w:t>です。紀元前</w:t>
      </w:r>
      <w:r w:rsidRPr="00626CC9">
        <w:rPr>
          <w:rFonts w:asciiTheme="majorEastAsia" w:eastAsiaTheme="majorEastAsia" w:hAnsiTheme="majorEastAsia"/>
        </w:rPr>
        <w:t>586</w:t>
      </w:r>
      <w:r w:rsidRPr="00626CC9">
        <w:rPr>
          <w:rFonts w:asciiTheme="majorEastAsia" w:eastAsiaTheme="majorEastAsia" w:hAnsiTheme="majorEastAsia" w:hint="eastAsia"/>
        </w:rPr>
        <w:t>年南ユダの滅亡以降、バビロン捕虜期を過ごしながら、イスラエルの民族は</w:t>
      </w:r>
      <w:r w:rsidR="00256694" w:rsidRPr="00626CC9">
        <w:rPr>
          <w:rFonts w:asciiTheme="majorEastAsia" w:eastAsiaTheme="majorEastAsia" w:hAnsiTheme="majorEastAsia" w:hint="eastAsia"/>
        </w:rPr>
        <w:t>絶体絶命</w:t>
      </w:r>
      <w:r w:rsidRPr="00626CC9">
        <w:rPr>
          <w:rFonts w:asciiTheme="majorEastAsia" w:eastAsiaTheme="majorEastAsia" w:hAnsiTheme="majorEastAsia" w:hint="eastAsia"/>
        </w:rPr>
        <w:t>の危機を迎えました。滅亡した国家、破壊されたエルサレム聖殿、ばらばらに散らばった民たち、イスラエルには一抹の希望も残っていないように見えました。しかし何よりも彼らに大きな脅威となったのは</w:t>
      </w:r>
      <w:r w:rsidR="00256694" w:rsidRPr="00626CC9">
        <w:rPr>
          <w:rFonts w:asciiTheme="majorEastAsia" w:eastAsiaTheme="majorEastAsia" w:hAnsiTheme="majorEastAsia" w:hint="eastAsia"/>
        </w:rPr>
        <w:t>、</w:t>
      </w:r>
      <w:r w:rsidRPr="00626CC9">
        <w:rPr>
          <w:rFonts w:asciiTheme="majorEastAsia" w:eastAsiaTheme="majorEastAsia" w:hAnsiTheme="majorEastAsia" w:hint="eastAsia"/>
        </w:rPr>
        <w:t>まさに</w:t>
      </w:r>
      <w:r w:rsidRPr="00626CC9">
        <w:rPr>
          <w:rFonts w:asciiTheme="majorEastAsia" w:eastAsiaTheme="majorEastAsia" w:hAnsiTheme="majorEastAsia"/>
        </w:rPr>
        <w:t xml:space="preserve"> ‘</w:t>
      </w:r>
      <w:r w:rsidRPr="00626CC9">
        <w:rPr>
          <w:rFonts w:asciiTheme="majorEastAsia" w:eastAsiaTheme="majorEastAsia" w:hAnsiTheme="majorEastAsia" w:cs="Batang" w:hint="eastAsia"/>
        </w:rPr>
        <w:t>信仰の喪失</w:t>
      </w:r>
      <w:r w:rsidRPr="00626CC9">
        <w:rPr>
          <w:rFonts w:asciiTheme="majorEastAsia" w:eastAsiaTheme="majorEastAsia" w:hAnsiTheme="majorEastAsia" w:cs="ＭＳ 明朝" w:hint="eastAsia"/>
        </w:rPr>
        <w:t>’の危機でした。国家の敗亡よりも、これを防いで下さらなかった神様に対する不信と背教の誘惑こそがイスラエルの根を揺らがす根本的な脅威でした。</w:t>
      </w:r>
    </w:p>
    <w:p w:rsidR="00D51E72" w:rsidRPr="00626CC9" w:rsidRDefault="00D51E72" w:rsidP="00D51E72">
      <w:pPr>
        <w:rPr>
          <w:rFonts w:asciiTheme="majorEastAsia" w:eastAsiaTheme="majorEastAsia" w:hAnsiTheme="majorEastAsia" w:cs="ＭＳ ゴシック"/>
        </w:rPr>
      </w:pPr>
      <w:r w:rsidRPr="00626CC9">
        <w:rPr>
          <w:rFonts w:asciiTheme="majorEastAsia" w:eastAsiaTheme="majorEastAsia" w:hAnsiTheme="majorEastAsia" w:cs="Batang" w:hint="eastAsia"/>
        </w:rPr>
        <w:t>しかし、イスラエルの民はとても独特な人々でした。彼らは</w:t>
      </w:r>
      <w:r w:rsidR="00256694" w:rsidRPr="00626CC9">
        <w:rPr>
          <w:rFonts w:asciiTheme="majorEastAsia" w:eastAsiaTheme="majorEastAsia" w:hAnsiTheme="majorEastAsia" w:cs="Batang" w:hint="eastAsia"/>
        </w:rPr>
        <w:t>バビロン</w:t>
      </w:r>
      <w:r w:rsidRPr="00626CC9">
        <w:rPr>
          <w:rFonts w:asciiTheme="majorEastAsia" w:eastAsiaTheme="majorEastAsia" w:hAnsiTheme="majorEastAsia" w:cs="Batang" w:hint="eastAsia"/>
        </w:rPr>
        <w:t>捕虜として連れて行かれて後、神様に対する信仰を、失うことなくむしろもっと強固にしました。信仰を持つことの出来ない環境で、信仰を</w:t>
      </w:r>
      <w:r w:rsidR="00256694" w:rsidRPr="00626CC9">
        <w:rPr>
          <w:rFonts w:asciiTheme="majorEastAsia" w:eastAsiaTheme="majorEastAsia" w:hAnsiTheme="majorEastAsia" w:cs="Batang" w:hint="eastAsia"/>
        </w:rPr>
        <w:t>持ちました</w:t>
      </w:r>
      <w:r w:rsidRPr="00626CC9">
        <w:rPr>
          <w:rFonts w:asciiTheme="majorEastAsia" w:eastAsiaTheme="majorEastAsia" w:hAnsiTheme="majorEastAsia" w:cs="Batang" w:hint="eastAsia"/>
        </w:rPr>
        <w:t>。彼らは国家の滅亡が、神様の無関心や無能のゆえによるものだとは考えずに、自分たちの不従順による神様の叱責であるという事実を悟り、謙虚に受け入れました。絶望の前で、神様から離れず、自分自身を振り返ったのです。このような彼らの態度は、先にエレミヤやエゼキエルのような預言者たちが、審判は一時的であり、民は神様の恵みによって再び故郷へと帰るようになると預言したことによるものでした</w:t>
      </w:r>
      <w:r w:rsidRPr="00626CC9">
        <w:rPr>
          <w:rFonts w:asciiTheme="majorEastAsia" w:eastAsiaTheme="majorEastAsia" w:hAnsiTheme="majorEastAsia"/>
        </w:rPr>
        <w:t>(</w:t>
      </w:r>
      <w:r w:rsidRPr="00626CC9">
        <w:rPr>
          <w:rFonts w:asciiTheme="majorEastAsia" w:eastAsiaTheme="majorEastAsia" w:hAnsiTheme="majorEastAsia" w:cs="Batang" w:hint="eastAsia"/>
        </w:rPr>
        <w:t>エレミヤ</w:t>
      </w:r>
      <w:r w:rsidRPr="00626CC9">
        <w:rPr>
          <w:rFonts w:asciiTheme="majorEastAsia" w:eastAsiaTheme="majorEastAsia" w:hAnsiTheme="majorEastAsia"/>
        </w:rPr>
        <w:t>32:15</w:t>
      </w:r>
      <w:r w:rsidRPr="00626CC9">
        <w:rPr>
          <w:rFonts w:asciiTheme="majorEastAsia" w:eastAsiaTheme="majorEastAsia" w:hAnsiTheme="majorEastAsia" w:hint="eastAsia"/>
        </w:rPr>
        <w:t>、エゼキエル</w:t>
      </w:r>
      <w:r w:rsidRPr="00626CC9">
        <w:rPr>
          <w:rFonts w:asciiTheme="majorEastAsia" w:eastAsiaTheme="majorEastAsia" w:hAnsiTheme="majorEastAsia"/>
        </w:rPr>
        <w:t xml:space="preserve"> 37:25</w:t>
      </w:r>
      <w:r w:rsidRPr="00626CC9">
        <w:rPr>
          <w:rFonts w:asciiTheme="majorEastAsia" w:eastAsiaTheme="majorEastAsia" w:hAnsiTheme="majorEastAsia" w:cs="ＭＳ 明朝" w:hint="eastAsia"/>
        </w:rPr>
        <w:t>∼</w:t>
      </w:r>
      <w:r w:rsidRPr="00626CC9">
        <w:rPr>
          <w:rFonts w:asciiTheme="majorEastAsia" w:eastAsiaTheme="majorEastAsia" w:hAnsiTheme="majorEastAsia" w:cs="Century"/>
        </w:rPr>
        <w:t>28)</w:t>
      </w:r>
      <w:r w:rsidRPr="00626CC9">
        <w:rPr>
          <w:rFonts w:asciiTheme="majorEastAsia" w:eastAsiaTheme="majorEastAsia" w:hAnsiTheme="majorEastAsia" w:cs="ＭＳ ゴシック" w:hint="eastAsia"/>
        </w:rPr>
        <w:t>。</w:t>
      </w:r>
    </w:p>
    <w:p w:rsidR="00D51E72" w:rsidRPr="00626CC9" w:rsidRDefault="00D51E72" w:rsidP="00D51E72">
      <w:pPr>
        <w:rPr>
          <w:rFonts w:asciiTheme="majorEastAsia" w:eastAsiaTheme="majorEastAsia" w:hAnsiTheme="majorEastAsia" w:cs="Batang"/>
        </w:rPr>
      </w:pPr>
      <w:r w:rsidRPr="00626CC9">
        <w:rPr>
          <w:rFonts w:asciiTheme="majorEastAsia" w:eastAsiaTheme="majorEastAsia" w:hAnsiTheme="majorEastAsia" w:cs="ＭＳ ゴシック" w:hint="eastAsia"/>
        </w:rPr>
        <w:t>プリムの祭りは、このような亡国の痛みを経験し</w:t>
      </w:r>
      <w:r w:rsidR="00256694" w:rsidRPr="00626CC9">
        <w:rPr>
          <w:rFonts w:asciiTheme="majorEastAsia" w:eastAsiaTheme="majorEastAsia" w:hAnsiTheme="majorEastAsia" w:cs="ＭＳ ゴシック" w:hint="eastAsia"/>
        </w:rPr>
        <w:t>、</w:t>
      </w:r>
      <w:r w:rsidRPr="00626CC9">
        <w:rPr>
          <w:rFonts w:asciiTheme="majorEastAsia" w:eastAsiaTheme="majorEastAsia" w:hAnsiTheme="majorEastAsia" w:cs="ＭＳ ゴシック" w:hint="eastAsia"/>
        </w:rPr>
        <w:t>捕虜の生活をしている中でも、むしろ神様に対する信仰を堅く守った先祖たちの信仰を称賛する祭りです。その先祖たちの中には、プリムの祭りが生まれることに決定的に</w:t>
      </w:r>
      <w:r w:rsidRPr="00626CC9">
        <w:rPr>
          <w:rFonts w:asciiTheme="majorEastAsia" w:eastAsiaTheme="majorEastAsia" w:hAnsiTheme="majorEastAsia" w:cs="Batang" w:hint="eastAsia"/>
        </w:rPr>
        <w:t>貢献したエステルとモルデカイ、そして共に断食をしつつ祈ったユダの民たち、より進み出てダニエルと三人の友達、エズラ、ネヘミヤのような人たちがいます。</w:t>
      </w:r>
    </w:p>
    <w:p w:rsidR="00D46084" w:rsidRPr="00626CC9" w:rsidRDefault="00D46084" w:rsidP="00D51E72">
      <w:pPr>
        <w:rPr>
          <w:rFonts w:asciiTheme="majorEastAsia" w:eastAsiaTheme="majorEastAsia" w:hAnsiTheme="majorEastAsia" w:cs="Batang"/>
        </w:rPr>
      </w:pPr>
      <w:r w:rsidRPr="00626CC9">
        <w:rPr>
          <w:rFonts w:asciiTheme="majorEastAsia" w:eastAsiaTheme="majorEastAsia" w:hAnsiTheme="majorEastAsia" w:cs="Batang" w:hint="eastAsia"/>
        </w:rPr>
        <w:t>私たちもまた、過去のイスラエルの民のように失敗と苦難の時期を送っているかも知りません。そしてそれよりももっと大きな脅威である信仰の危機を迎えているかも知りません。もしもそうだとしたら、</w:t>
      </w:r>
      <w:r w:rsidR="00256694" w:rsidRPr="00626CC9">
        <w:rPr>
          <w:rFonts w:asciiTheme="majorEastAsia" w:eastAsiaTheme="majorEastAsia" w:hAnsiTheme="majorEastAsia" w:cs="Batang" w:hint="eastAsia"/>
        </w:rPr>
        <w:t>バビロン</w:t>
      </w:r>
      <w:r w:rsidRPr="00626CC9">
        <w:rPr>
          <w:rFonts w:asciiTheme="majorEastAsia" w:eastAsiaTheme="majorEastAsia" w:hAnsiTheme="majorEastAsia" w:cs="Batang" w:hint="eastAsia"/>
        </w:rPr>
        <w:t>の地で過ぎし日の過ちを振り返り、神様の回復を願い求めたイスラエルの先祖たちを覚えましょう。</w:t>
      </w:r>
    </w:p>
    <w:p w:rsidR="00B44836" w:rsidRPr="00626CC9" w:rsidRDefault="00B44836" w:rsidP="00D51E72">
      <w:pPr>
        <w:rPr>
          <w:rFonts w:asciiTheme="majorEastAsia" w:eastAsiaTheme="majorEastAsia" w:hAnsiTheme="majorEastAsia" w:cs="Batang"/>
        </w:rPr>
      </w:pPr>
      <w:r w:rsidRPr="00626CC9">
        <w:rPr>
          <w:rFonts w:asciiTheme="majorEastAsia" w:eastAsiaTheme="majorEastAsia" w:hAnsiTheme="majorEastAsia" w:cs="Batang" w:hint="eastAsia"/>
        </w:rPr>
        <w:t>人生の中に危機はいつでもあり得ます</w:t>
      </w:r>
      <w:r w:rsidR="00256694" w:rsidRPr="00626CC9">
        <w:rPr>
          <w:rFonts w:asciiTheme="majorEastAsia" w:eastAsiaTheme="majorEastAsia" w:hAnsiTheme="majorEastAsia" w:cs="Batang" w:hint="eastAsia"/>
        </w:rPr>
        <w:t>。</w:t>
      </w:r>
      <w:r w:rsidRPr="00626CC9">
        <w:rPr>
          <w:rFonts w:asciiTheme="majorEastAsia" w:eastAsiaTheme="majorEastAsia" w:hAnsiTheme="majorEastAsia" w:cs="Batang" w:hint="eastAsia"/>
        </w:rPr>
        <w:t>しかし、危機それ自体よりもより大きな脅威は、その危機の後に神様から遠ざかる事であり、危機よりもより重大な事は、危機の前での私たちの態度です。危機の時に、自分を振り返り、その中にある神様の御心を知り、それを信仰の成熟の機会として下さい。信じることの出来ない状況で信じることが真の信仰です。苦難の中で信仰を守る時、必ず神様は私たちを再び回復して下さり、大きな価値のある実をもって報いてくださいます。</w:t>
      </w:r>
    </w:p>
    <w:p w:rsidR="00D51E72" w:rsidRPr="00626CC9" w:rsidRDefault="00D51E72" w:rsidP="00D51E72">
      <w:pPr>
        <w:rPr>
          <w:rFonts w:asciiTheme="majorEastAsia" w:eastAsiaTheme="majorEastAsia" w:hAnsiTheme="majorEastAsia"/>
          <w:b/>
        </w:rPr>
      </w:pPr>
      <w:r w:rsidRPr="00626CC9">
        <w:rPr>
          <w:rFonts w:asciiTheme="majorEastAsia" w:eastAsiaTheme="majorEastAsia" w:hAnsiTheme="majorEastAsia"/>
          <w:b/>
        </w:rPr>
        <w:t xml:space="preserve">2. </w:t>
      </w:r>
      <w:r w:rsidR="00952607" w:rsidRPr="00626CC9">
        <w:rPr>
          <w:rFonts w:asciiTheme="majorEastAsia" w:eastAsiaTheme="majorEastAsia" w:hAnsiTheme="majorEastAsia" w:cs="Batang" w:hint="eastAsia"/>
          <w:b/>
        </w:rPr>
        <w:t>限界がない神様の救い</w:t>
      </w:r>
    </w:p>
    <w:p w:rsidR="00952607" w:rsidRPr="00626CC9" w:rsidRDefault="00952607" w:rsidP="00D51E72">
      <w:pPr>
        <w:rPr>
          <w:rFonts w:asciiTheme="majorEastAsia" w:eastAsiaTheme="majorEastAsia" w:hAnsiTheme="majorEastAsia" w:cs="ＭＳ 明朝"/>
        </w:rPr>
      </w:pPr>
      <w:r w:rsidRPr="00626CC9">
        <w:rPr>
          <w:rFonts w:asciiTheme="majorEastAsia" w:eastAsiaTheme="majorEastAsia" w:hAnsiTheme="majorEastAsia" w:cs="Batang" w:hint="eastAsia"/>
        </w:rPr>
        <w:t>プリムの祭りが持つ二番目の意味は、</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限界がない神様の救い</w:t>
      </w:r>
      <w:r w:rsidR="00D51E72" w:rsidRPr="00626CC9">
        <w:rPr>
          <w:rFonts w:asciiTheme="majorEastAsia" w:eastAsiaTheme="majorEastAsia" w:hAnsiTheme="majorEastAsia" w:cs="ＭＳ 明朝" w:hint="eastAsia"/>
        </w:rPr>
        <w:t>’</w:t>
      </w:r>
      <w:r w:rsidRPr="00626CC9">
        <w:rPr>
          <w:rFonts w:asciiTheme="majorEastAsia" w:eastAsiaTheme="majorEastAsia" w:hAnsiTheme="majorEastAsia" w:cs="ＭＳ 明朝" w:hint="eastAsia"/>
        </w:rPr>
        <w:t>です。遠く遠い異国の地</w:t>
      </w:r>
      <w:r w:rsidR="00626CC9" w:rsidRPr="00626CC9">
        <w:rPr>
          <w:rFonts w:asciiTheme="majorEastAsia" w:eastAsiaTheme="majorEastAsia" w:hAnsiTheme="majorEastAsia" w:cs="Batang" w:hint="eastAsia"/>
        </w:rPr>
        <w:t>バビロン</w:t>
      </w:r>
      <w:r w:rsidRPr="00626CC9">
        <w:rPr>
          <w:rFonts w:asciiTheme="majorEastAsia" w:eastAsiaTheme="majorEastAsia" w:hAnsiTheme="majorEastAsia" w:cs="ＭＳ 明朝" w:hint="eastAsia"/>
        </w:rPr>
        <w:t>で暮らしていたユダの民たちは、信仰を回復し、良く守っていただけでなく、その場所で神様の救いを体験しました。</w:t>
      </w:r>
    </w:p>
    <w:p w:rsidR="00D51E72" w:rsidRPr="00626CC9" w:rsidRDefault="00952607" w:rsidP="00A5078F">
      <w:pPr>
        <w:rPr>
          <w:rFonts w:asciiTheme="majorEastAsia" w:eastAsiaTheme="majorEastAsia" w:hAnsiTheme="majorEastAsia" w:cs="ＭＳ ゴシック"/>
        </w:rPr>
      </w:pPr>
      <w:r w:rsidRPr="00626CC9">
        <w:rPr>
          <w:rFonts w:asciiTheme="majorEastAsia" w:eastAsiaTheme="majorEastAsia" w:hAnsiTheme="majorEastAsia" w:cs="ＭＳ 明朝" w:hint="eastAsia"/>
        </w:rPr>
        <w:t>彼らの体験した救いは、不可能</w:t>
      </w:r>
      <w:r w:rsidR="00626CC9" w:rsidRPr="00626CC9">
        <w:rPr>
          <w:rFonts w:asciiTheme="majorEastAsia" w:eastAsiaTheme="majorEastAsia" w:hAnsiTheme="majorEastAsia" w:cs="ＭＳ 明朝" w:hint="eastAsia"/>
        </w:rPr>
        <w:t>な</w:t>
      </w:r>
      <w:r w:rsidRPr="00626CC9">
        <w:rPr>
          <w:rFonts w:asciiTheme="majorEastAsia" w:eastAsiaTheme="majorEastAsia" w:hAnsiTheme="majorEastAsia" w:cs="ＭＳ 明朝" w:hint="eastAsia"/>
        </w:rPr>
        <w:t>状況の中で受けた救いであるから、より特別なものです。当時ペルシヤ</w:t>
      </w:r>
      <w:r w:rsidR="00A5078F" w:rsidRPr="00626CC9">
        <w:rPr>
          <w:rFonts w:asciiTheme="majorEastAsia" w:eastAsiaTheme="majorEastAsia" w:hAnsiTheme="majorEastAsia" w:cs="ＭＳ 明朝" w:hint="eastAsia"/>
        </w:rPr>
        <w:t>でハマンはアハシュエロス王の寵愛を受ける家来としてその威勢は</w:t>
      </w:r>
      <w:r w:rsidR="00626CC9" w:rsidRPr="00626CC9">
        <w:rPr>
          <w:rFonts w:asciiTheme="majorEastAsia" w:eastAsiaTheme="majorEastAsia" w:hAnsiTheme="majorEastAsia" w:cs="ＭＳ 明朝" w:hint="eastAsia"/>
        </w:rPr>
        <w:t>相当な</w:t>
      </w:r>
      <w:r w:rsidR="00A5078F" w:rsidRPr="00626CC9">
        <w:rPr>
          <w:rFonts w:asciiTheme="majorEastAsia" w:eastAsiaTheme="majorEastAsia" w:hAnsiTheme="majorEastAsia" w:cs="ＭＳ 明朝" w:hint="eastAsia"/>
        </w:rPr>
        <w:t>ものでした</w:t>
      </w:r>
      <w:r w:rsidR="00D51E72" w:rsidRPr="00626CC9">
        <w:rPr>
          <w:rFonts w:asciiTheme="majorEastAsia" w:eastAsiaTheme="majorEastAsia" w:hAnsiTheme="majorEastAsia"/>
        </w:rPr>
        <w:t>(</w:t>
      </w:r>
      <w:r w:rsidR="00A5078F" w:rsidRPr="00626CC9">
        <w:rPr>
          <w:rFonts w:asciiTheme="majorEastAsia" w:eastAsiaTheme="majorEastAsia" w:hAnsiTheme="majorEastAsia" w:cs="Batang" w:hint="eastAsia"/>
        </w:rPr>
        <w:t>エステル</w:t>
      </w:r>
      <w:r w:rsidR="00D51E72" w:rsidRPr="00626CC9">
        <w:rPr>
          <w:rFonts w:asciiTheme="majorEastAsia" w:eastAsiaTheme="majorEastAsia" w:hAnsiTheme="majorEastAsia"/>
        </w:rPr>
        <w:t>3:1</w:t>
      </w:r>
      <w:r w:rsidR="00D51E72" w:rsidRPr="00626CC9">
        <w:rPr>
          <w:rFonts w:asciiTheme="majorEastAsia" w:eastAsiaTheme="majorEastAsia" w:hAnsiTheme="majorEastAsia" w:cs="ＭＳ 明朝" w:hint="eastAsia"/>
        </w:rPr>
        <w:t>∼</w:t>
      </w:r>
      <w:r w:rsidR="00A5078F" w:rsidRPr="00626CC9">
        <w:rPr>
          <w:rFonts w:asciiTheme="majorEastAsia" w:eastAsiaTheme="majorEastAsia" w:hAnsiTheme="majorEastAsia" w:cs="Century"/>
        </w:rPr>
        <w:t>2)</w:t>
      </w:r>
      <w:r w:rsidR="00A5078F" w:rsidRPr="00626CC9">
        <w:rPr>
          <w:rFonts w:asciiTheme="majorEastAsia" w:eastAsiaTheme="majorEastAsia" w:hAnsiTheme="majorEastAsia" w:cs="ＭＳ ゴシック" w:hint="eastAsia"/>
        </w:rPr>
        <w:t>。その上、彼は</w:t>
      </w:r>
      <w:r w:rsidR="00A5078F" w:rsidRPr="00626CC9">
        <w:rPr>
          <w:rFonts w:asciiTheme="majorEastAsia" w:eastAsiaTheme="majorEastAsia" w:hAnsiTheme="majorEastAsia" w:cs="ＭＳ ゴシック" w:hint="eastAsia"/>
        </w:rPr>
        <w:lastRenderedPageBreak/>
        <w:t>願うことがあれば王を言いくるめて達成してしまう</w:t>
      </w:r>
      <w:r w:rsidR="00626CC9" w:rsidRPr="00626CC9">
        <w:rPr>
          <w:rFonts w:asciiTheme="majorEastAsia" w:eastAsiaTheme="majorEastAsia" w:hAnsiTheme="majorEastAsia" w:cs="ＭＳ ゴシック" w:hint="eastAsia"/>
        </w:rPr>
        <w:t>ような、</w:t>
      </w:r>
      <w:r w:rsidR="00A5078F" w:rsidRPr="00626CC9">
        <w:rPr>
          <w:rFonts w:asciiTheme="majorEastAsia" w:eastAsiaTheme="majorEastAsia" w:hAnsiTheme="majorEastAsia" w:cs="ＭＳ ゴシック" w:hint="eastAsia"/>
        </w:rPr>
        <w:t>とても悪賢い者でした。結局ハマンの悪巧みによってアハシュエロス王は、プリムの祭りの日であるアダルの月13日に、ユダヤ人たちを殺戮し、彼らの財産をかすめ奪うようにとの文書に印を押して、ペルシヤ中に公示されるようになりました</w:t>
      </w:r>
      <w:r w:rsidR="00D51E72" w:rsidRPr="00626CC9">
        <w:rPr>
          <w:rFonts w:asciiTheme="majorEastAsia" w:eastAsiaTheme="majorEastAsia" w:hAnsiTheme="majorEastAsia"/>
        </w:rPr>
        <w:t>(</w:t>
      </w:r>
      <w:r w:rsidR="00A5078F" w:rsidRPr="00626CC9">
        <w:rPr>
          <w:rFonts w:asciiTheme="majorEastAsia" w:eastAsiaTheme="majorEastAsia" w:hAnsiTheme="majorEastAsia" w:cs="Batang" w:hint="eastAsia"/>
        </w:rPr>
        <w:t>エステル</w:t>
      </w:r>
      <w:r w:rsidR="00D51E72" w:rsidRPr="00626CC9">
        <w:rPr>
          <w:rFonts w:asciiTheme="majorEastAsia" w:eastAsiaTheme="majorEastAsia" w:hAnsiTheme="majorEastAsia"/>
        </w:rPr>
        <w:t>3:12</w:t>
      </w:r>
      <w:r w:rsidR="00D51E72" w:rsidRPr="00626CC9">
        <w:rPr>
          <w:rFonts w:asciiTheme="majorEastAsia" w:eastAsiaTheme="majorEastAsia" w:hAnsiTheme="majorEastAsia" w:cs="ＭＳ 明朝" w:hint="eastAsia"/>
        </w:rPr>
        <w:t>∼</w:t>
      </w:r>
      <w:r w:rsidR="00D51E72" w:rsidRPr="00626CC9">
        <w:rPr>
          <w:rFonts w:asciiTheme="majorEastAsia" w:eastAsiaTheme="majorEastAsia" w:hAnsiTheme="majorEastAsia" w:cs="Century"/>
        </w:rPr>
        <w:t>15)</w:t>
      </w:r>
      <w:r w:rsidR="00A5078F" w:rsidRPr="00626CC9">
        <w:rPr>
          <w:rFonts w:asciiTheme="majorEastAsia" w:eastAsiaTheme="majorEastAsia" w:hAnsiTheme="majorEastAsia" w:cs="ＭＳ ゴシック" w:hint="eastAsia"/>
        </w:rPr>
        <w:t>。</w:t>
      </w:r>
    </w:p>
    <w:p w:rsidR="00A5078F" w:rsidRPr="00626CC9" w:rsidRDefault="00A5078F" w:rsidP="00A5078F">
      <w:pPr>
        <w:rPr>
          <w:rFonts w:asciiTheme="majorEastAsia" w:eastAsiaTheme="majorEastAsia" w:hAnsiTheme="majorEastAsia" w:cs="ＭＳ ゴシック"/>
        </w:rPr>
      </w:pPr>
      <w:r w:rsidRPr="00626CC9">
        <w:rPr>
          <w:rFonts w:asciiTheme="majorEastAsia" w:eastAsiaTheme="majorEastAsia" w:hAnsiTheme="majorEastAsia" w:cs="ＭＳ ゴシック" w:hint="eastAsia"/>
        </w:rPr>
        <w:t>王の印が押された文書が公示された以上、ユダヤ人たちはアダルの月の13日に間違いなく殺戮されるという危機に置かれるようになりました。しかし、いくらハマンが</w:t>
      </w:r>
      <w:r w:rsidR="00EE1571" w:rsidRPr="00626CC9">
        <w:rPr>
          <w:rFonts w:asciiTheme="majorEastAsia" w:eastAsiaTheme="majorEastAsia" w:hAnsiTheme="majorEastAsia" w:cs="ＭＳ ゴシック" w:hint="eastAsia"/>
        </w:rPr>
        <w:t>狡猾な計略によってユダヤ人を迫害しようとも、彼らには神様がおられたゆえに、安全だったのです。</w:t>
      </w:r>
    </w:p>
    <w:p w:rsidR="00623977" w:rsidRPr="00626CC9" w:rsidRDefault="00623977" w:rsidP="00D51E72">
      <w:pPr>
        <w:rPr>
          <w:rFonts w:asciiTheme="majorEastAsia" w:eastAsiaTheme="majorEastAsia" w:hAnsiTheme="majorEastAsia"/>
        </w:rPr>
      </w:pPr>
      <w:r w:rsidRPr="00626CC9">
        <w:rPr>
          <w:rFonts w:asciiTheme="majorEastAsia" w:eastAsiaTheme="majorEastAsia" w:hAnsiTheme="majorEastAsia" w:hint="eastAsia"/>
        </w:rPr>
        <w:t>ユダの民の断食の祈りを聞かれた神様は、まさに奇跡のような方法をもって順番に働かれ、ユダの民を救われました。エステルが命をかけてアハシュエロス王に進み出た時、王が</w:t>
      </w:r>
      <w:r w:rsidR="00626CC9" w:rsidRPr="00626CC9">
        <w:rPr>
          <w:rFonts w:asciiTheme="majorEastAsia" w:eastAsiaTheme="majorEastAsia" w:hAnsiTheme="majorEastAsia" w:hint="eastAsia"/>
        </w:rPr>
        <w:t>彼女を</w:t>
      </w:r>
      <w:r w:rsidRPr="00626CC9">
        <w:rPr>
          <w:rFonts w:asciiTheme="majorEastAsia" w:eastAsiaTheme="majorEastAsia" w:hAnsiTheme="majorEastAsia" w:hint="eastAsia"/>
        </w:rPr>
        <w:t>迎え入れ</w:t>
      </w:r>
      <w:r w:rsidR="00626CC9" w:rsidRPr="00626CC9">
        <w:rPr>
          <w:rFonts w:asciiTheme="majorEastAsia" w:eastAsiaTheme="majorEastAsia" w:hAnsiTheme="majorEastAsia" w:hint="eastAsia"/>
        </w:rPr>
        <w:t>、</w:t>
      </w:r>
      <w:r w:rsidRPr="00626CC9">
        <w:rPr>
          <w:rFonts w:asciiTheme="majorEastAsia" w:eastAsiaTheme="majorEastAsia" w:hAnsiTheme="majorEastAsia" w:hint="eastAsia"/>
        </w:rPr>
        <w:t>彼女の願いを聞くようにされ</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エステル</w:t>
      </w:r>
      <w:r w:rsidRPr="00626CC9">
        <w:rPr>
          <w:rFonts w:asciiTheme="majorEastAsia" w:eastAsiaTheme="majorEastAsia" w:hAnsiTheme="majorEastAsia"/>
        </w:rPr>
        <w:t>5:3)</w:t>
      </w:r>
      <w:r w:rsidRPr="00626CC9">
        <w:rPr>
          <w:rFonts w:asciiTheme="majorEastAsia" w:eastAsiaTheme="majorEastAsia" w:hAnsiTheme="majorEastAsia" w:hint="eastAsia"/>
        </w:rPr>
        <w:t>、また王が偶然にモルデカイの業績を聞くようにして彼を高くするようにされ</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エステル</w:t>
      </w:r>
      <w:r w:rsidR="00D51E72" w:rsidRPr="00626CC9">
        <w:rPr>
          <w:rFonts w:asciiTheme="majorEastAsia" w:eastAsiaTheme="majorEastAsia" w:hAnsiTheme="majorEastAsia"/>
        </w:rPr>
        <w:t>6:6</w:t>
      </w:r>
      <w:r w:rsidR="00D51E72" w:rsidRPr="00626CC9">
        <w:rPr>
          <w:rFonts w:asciiTheme="majorEastAsia" w:eastAsiaTheme="majorEastAsia" w:hAnsiTheme="majorEastAsia" w:cs="ＭＳ 明朝" w:hint="eastAsia"/>
        </w:rPr>
        <w:t>∼</w:t>
      </w:r>
      <w:r w:rsidR="00626CC9" w:rsidRPr="00626CC9">
        <w:rPr>
          <w:rFonts w:asciiTheme="majorEastAsia" w:eastAsiaTheme="majorEastAsia" w:hAnsiTheme="majorEastAsia" w:cs="Century"/>
        </w:rPr>
        <w:t>10)</w:t>
      </w:r>
      <w:r w:rsidRPr="00626CC9">
        <w:rPr>
          <w:rFonts w:asciiTheme="majorEastAsia" w:eastAsiaTheme="majorEastAsia" w:hAnsiTheme="majorEastAsia" w:cs="Century" w:hint="eastAsia"/>
        </w:rPr>
        <w:t>、結局はハマンが王の信任を完全に失い、死刑を受けるようにされました</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エステル</w:t>
      </w:r>
      <w:r w:rsidR="00D51E72" w:rsidRPr="00626CC9">
        <w:rPr>
          <w:rFonts w:asciiTheme="majorEastAsia" w:eastAsiaTheme="majorEastAsia" w:hAnsiTheme="majorEastAsia"/>
        </w:rPr>
        <w:t>7:2</w:t>
      </w:r>
      <w:r w:rsidR="00D51E72" w:rsidRPr="00626CC9">
        <w:rPr>
          <w:rFonts w:asciiTheme="majorEastAsia" w:eastAsiaTheme="majorEastAsia" w:hAnsiTheme="majorEastAsia" w:cs="ＭＳ 明朝" w:hint="eastAsia"/>
        </w:rPr>
        <w:t>∼</w:t>
      </w:r>
      <w:r w:rsidRPr="00626CC9">
        <w:rPr>
          <w:rFonts w:asciiTheme="majorEastAsia" w:eastAsiaTheme="majorEastAsia" w:hAnsiTheme="majorEastAsia" w:cs="Century"/>
        </w:rPr>
        <w:t>10)</w:t>
      </w:r>
      <w:r w:rsidRPr="00626CC9">
        <w:rPr>
          <w:rFonts w:asciiTheme="majorEastAsia" w:eastAsiaTheme="majorEastAsia" w:hAnsiTheme="majorEastAsia" w:cs="Century" w:hint="eastAsia"/>
        </w:rPr>
        <w:t>。神様の御手によって問題の塀は落ちてしまったのです。</w:t>
      </w:r>
    </w:p>
    <w:p w:rsidR="00335BE0" w:rsidRPr="00626CC9" w:rsidRDefault="00623977" w:rsidP="00335BE0">
      <w:pPr>
        <w:rPr>
          <w:rFonts w:asciiTheme="majorEastAsia" w:eastAsiaTheme="majorEastAsia" w:hAnsiTheme="majorEastAsia"/>
        </w:rPr>
      </w:pPr>
      <w:r w:rsidRPr="00626CC9">
        <w:rPr>
          <w:rFonts w:asciiTheme="majorEastAsia" w:eastAsiaTheme="majorEastAsia" w:hAnsiTheme="majorEastAsia" w:hint="eastAsia"/>
        </w:rPr>
        <w:t>その結果、ユダヤ人たちが殺される事になっていたアダルの月13日は、むしろユダヤ人たちがペルシヤの全地域で高められる日となりました</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エステル</w:t>
      </w:r>
      <w:r w:rsidR="00D51E72" w:rsidRPr="00626CC9">
        <w:rPr>
          <w:rFonts w:asciiTheme="majorEastAsia" w:eastAsiaTheme="majorEastAsia" w:hAnsiTheme="majorEastAsia"/>
        </w:rPr>
        <w:t>8:9</w:t>
      </w:r>
      <w:r w:rsidR="00D51E72" w:rsidRPr="00626CC9">
        <w:rPr>
          <w:rFonts w:asciiTheme="majorEastAsia" w:eastAsiaTheme="majorEastAsia" w:hAnsiTheme="majorEastAsia" w:cs="ＭＳ 明朝" w:hint="eastAsia"/>
        </w:rPr>
        <w:t>∼</w:t>
      </w:r>
      <w:r w:rsidRPr="00626CC9">
        <w:rPr>
          <w:rFonts w:asciiTheme="majorEastAsia" w:eastAsiaTheme="majorEastAsia" w:hAnsiTheme="majorEastAsia" w:cs="Century"/>
        </w:rPr>
        <w:t>17)</w:t>
      </w:r>
      <w:r w:rsidRPr="00626CC9">
        <w:rPr>
          <w:rFonts w:asciiTheme="majorEastAsia" w:eastAsiaTheme="majorEastAsia" w:hAnsiTheme="majorEastAsia" w:cs="Century" w:hint="eastAsia"/>
        </w:rPr>
        <w:t>。</w:t>
      </w:r>
      <w:r w:rsidR="00335BE0" w:rsidRPr="00626CC9">
        <w:rPr>
          <w:rFonts w:asciiTheme="majorEastAsia" w:eastAsiaTheme="majorEastAsia" w:hAnsiTheme="majorEastAsia" w:cs="Century" w:hint="eastAsia"/>
        </w:rPr>
        <w:t>そしてこの日を記念して、全てのユダヤ人たちは毎年アダルの月14日と15日をプリムの祭りとして定めて守るようになりました</w:t>
      </w:r>
      <w:r w:rsidR="00D51E72" w:rsidRPr="00626CC9">
        <w:rPr>
          <w:rFonts w:asciiTheme="majorEastAsia" w:eastAsiaTheme="majorEastAsia" w:hAnsiTheme="majorEastAsia"/>
        </w:rPr>
        <w:t>(</w:t>
      </w:r>
      <w:r w:rsidR="00335BE0" w:rsidRPr="00626CC9">
        <w:rPr>
          <w:rFonts w:asciiTheme="majorEastAsia" w:eastAsiaTheme="majorEastAsia" w:hAnsiTheme="majorEastAsia" w:cs="Batang" w:hint="eastAsia"/>
        </w:rPr>
        <w:t>エステル</w:t>
      </w:r>
      <w:r w:rsidR="00335BE0" w:rsidRPr="00626CC9">
        <w:rPr>
          <w:rFonts w:asciiTheme="majorEastAsia" w:eastAsiaTheme="majorEastAsia" w:hAnsiTheme="majorEastAsia"/>
        </w:rPr>
        <w:t>9:21)</w:t>
      </w:r>
      <w:r w:rsidR="00335BE0" w:rsidRPr="00626CC9">
        <w:rPr>
          <w:rFonts w:asciiTheme="majorEastAsia" w:eastAsiaTheme="majorEastAsia" w:hAnsiTheme="majorEastAsia" w:hint="eastAsia"/>
        </w:rPr>
        <w:t>。プリムの祭りは、神様の御手が届かないように思われた異邦の地で、寂しく過ごしていたユダヤ人たちが、神様の救いを経験した出来事をたたえる日として、イスラエルでは今日まで、この日を守っています。プリムの祭りの奇跡の働きは、神様は限界を超えてご自身の民を救われるという事実を悟らせてくれます。私たちが、神様に信頼し祈る時、神様は異邦の地ペルシヤでイスラエルの民を救われたように、私たちもまた救って下さいます。</w:t>
      </w:r>
      <w:r w:rsidR="00EE555C" w:rsidRPr="00626CC9">
        <w:rPr>
          <w:rFonts w:asciiTheme="majorEastAsia" w:eastAsiaTheme="majorEastAsia" w:hAnsiTheme="majorEastAsia" w:hint="eastAsia"/>
        </w:rPr>
        <w:t>人生の谷を過ぎる度に、プリムの祭り、神様の救いを覚えて、神様を信じ、頼りましょう。神様の救いは限界がなく、神様の御手が届かない場所はありません。</w:t>
      </w:r>
    </w:p>
    <w:p w:rsidR="00623977" w:rsidRPr="00626CC9" w:rsidRDefault="008507A8" w:rsidP="00D51E72">
      <w:pPr>
        <w:rPr>
          <w:rFonts w:asciiTheme="majorEastAsia" w:eastAsiaTheme="majorEastAsia" w:hAnsiTheme="majorEastAsia"/>
        </w:rPr>
      </w:pPr>
      <w:r w:rsidRPr="00626CC9">
        <w:rPr>
          <w:rFonts w:asciiTheme="majorEastAsia" w:eastAsiaTheme="majorEastAsia" w:hAnsiTheme="majorEastAsia" w:cs="Batang" w:hint="eastAsia"/>
        </w:rPr>
        <w:t>最後に、プリムの祭りは分かち合いの祭りであるという事実を覚えなくてはいけません。ユダの民は、プリムの祭りに貧しい人たちを救済し、神様が下さった救いを喜びました</w:t>
      </w:r>
      <w:r w:rsidR="00D51E72" w:rsidRPr="00626CC9">
        <w:rPr>
          <w:rFonts w:asciiTheme="majorEastAsia" w:eastAsiaTheme="majorEastAsia" w:hAnsiTheme="majorEastAsia"/>
        </w:rPr>
        <w:t>(</w:t>
      </w:r>
      <w:r w:rsidRPr="00626CC9">
        <w:rPr>
          <w:rFonts w:asciiTheme="majorEastAsia" w:eastAsiaTheme="majorEastAsia" w:hAnsiTheme="majorEastAsia" w:cs="Batang" w:hint="eastAsia"/>
        </w:rPr>
        <w:t>エステル</w:t>
      </w:r>
      <w:r w:rsidRPr="00626CC9">
        <w:rPr>
          <w:rFonts w:asciiTheme="majorEastAsia" w:eastAsiaTheme="majorEastAsia" w:hAnsiTheme="majorEastAsia"/>
        </w:rPr>
        <w:t>9:22)</w:t>
      </w:r>
      <w:r w:rsidRPr="00626CC9">
        <w:rPr>
          <w:rFonts w:asciiTheme="majorEastAsia" w:eastAsiaTheme="majorEastAsia" w:hAnsiTheme="majorEastAsia" w:hint="eastAsia"/>
        </w:rPr>
        <w:t>。私たちも分かち合いの祭りであるプリムの祭りを覚え、貧しい隣人を仕えることで、救いの喜びを表現しなくてはいけません。</w:t>
      </w:r>
      <w:r w:rsidR="00D51E72" w:rsidRPr="00626CC9">
        <w:rPr>
          <w:rFonts w:asciiTheme="majorEastAsia" w:eastAsiaTheme="majorEastAsia" w:hAnsiTheme="majorEastAsia"/>
        </w:rPr>
        <w:t xml:space="preserve"> </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003E40D4" w:rsidRPr="00626CC9">
        <w:rPr>
          <w:rFonts w:asciiTheme="majorEastAsia" w:eastAsiaTheme="majorEastAsia" w:hAnsiTheme="majorEastAsia" w:cs="Batang" w:hint="eastAsia"/>
        </w:rPr>
        <w:t>マナの要約</w:t>
      </w:r>
    </w:p>
    <w:p w:rsidR="003E40D4" w:rsidRPr="00626CC9" w:rsidRDefault="00D51E72" w:rsidP="00D51E72">
      <w:pPr>
        <w:rPr>
          <w:rFonts w:asciiTheme="majorEastAsia" w:eastAsiaTheme="majorEastAsia" w:hAnsiTheme="majorEastAsia"/>
        </w:rPr>
      </w:pPr>
      <w:r w:rsidRPr="00626CC9">
        <w:rPr>
          <w:rFonts w:asciiTheme="majorEastAsia" w:eastAsiaTheme="majorEastAsia" w:hAnsiTheme="majorEastAsia"/>
        </w:rPr>
        <w:t>&lt;</w:t>
      </w:r>
      <w:r w:rsidR="003E40D4" w:rsidRPr="00626CC9">
        <w:rPr>
          <w:rFonts w:asciiTheme="majorEastAsia" w:eastAsiaTheme="majorEastAsia" w:hAnsiTheme="majorEastAsia" w:hint="eastAsia"/>
        </w:rPr>
        <w:t>先祖たちの信仰をたたえる</w:t>
      </w:r>
      <w:r w:rsidRPr="00626CC9">
        <w:rPr>
          <w:rFonts w:asciiTheme="majorEastAsia" w:eastAsiaTheme="majorEastAsia" w:hAnsiTheme="majorEastAsia"/>
        </w:rPr>
        <w:t>&gt;</w:t>
      </w:r>
    </w:p>
    <w:p w:rsidR="003E40D4" w:rsidRPr="00626CC9" w:rsidRDefault="00D51E72" w:rsidP="00D51E72">
      <w:pPr>
        <w:rPr>
          <w:rFonts w:asciiTheme="majorEastAsia" w:eastAsiaTheme="majorEastAsia" w:hAnsiTheme="majorEastAsia"/>
        </w:rPr>
      </w:pPr>
      <w:r w:rsidRPr="00626CC9">
        <w:rPr>
          <w:rFonts w:asciiTheme="majorEastAsia" w:eastAsiaTheme="majorEastAsia" w:hAnsiTheme="majorEastAsia"/>
        </w:rPr>
        <w:t>1.</w:t>
      </w:r>
      <w:r w:rsidR="003E40D4" w:rsidRPr="00626CC9">
        <w:rPr>
          <w:rFonts w:asciiTheme="majorEastAsia" w:eastAsiaTheme="majorEastAsia" w:hAnsiTheme="majorEastAsia" w:hint="eastAsia"/>
        </w:rPr>
        <w:t>バビロンに捕虜として連れて行かれたイスラエルの民は大きな信仰の危機にあいました。</w:t>
      </w:r>
      <w:r w:rsidRPr="00626CC9">
        <w:rPr>
          <w:rFonts w:asciiTheme="majorEastAsia" w:eastAsiaTheme="majorEastAsia" w:hAnsiTheme="majorEastAsia"/>
        </w:rPr>
        <w:t xml:space="preserve"> </w:t>
      </w:r>
    </w:p>
    <w:p w:rsidR="003E40D4" w:rsidRPr="00626CC9" w:rsidRDefault="00D51E72" w:rsidP="00D51E72">
      <w:pPr>
        <w:rPr>
          <w:rFonts w:asciiTheme="majorEastAsia" w:eastAsiaTheme="majorEastAsia" w:hAnsiTheme="majorEastAsia"/>
        </w:rPr>
      </w:pPr>
      <w:r w:rsidRPr="00626CC9">
        <w:rPr>
          <w:rFonts w:asciiTheme="majorEastAsia" w:eastAsiaTheme="majorEastAsia" w:hAnsiTheme="majorEastAsia"/>
        </w:rPr>
        <w:t>2.</w:t>
      </w:r>
      <w:r w:rsidR="003E40D4" w:rsidRPr="00626CC9">
        <w:rPr>
          <w:rFonts w:asciiTheme="majorEastAsia" w:eastAsiaTheme="majorEastAsia" w:hAnsiTheme="majorEastAsia" w:hint="eastAsia"/>
        </w:rPr>
        <w:t>しかしイスラエルの民は、信仰の危機の中でもむしろ信仰を堅く守りました。</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3.</w:t>
      </w:r>
      <w:r w:rsidR="003E40D4" w:rsidRPr="00626CC9">
        <w:rPr>
          <w:rFonts w:asciiTheme="majorEastAsia" w:eastAsiaTheme="majorEastAsia" w:hAnsiTheme="majorEastAsia" w:hint="eastAsia"/>
        </w:rPr>
        <w:t>人生の危機にあうとき、自分を振り返り信仰をより堅くしましょう。</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&lt;</w:t>
      </w:r>
      <w:r w:rsidR="00CB7DD9" w:rsidRPr="00626CC9">
        <w:rPr>
          <w:rFonts w:asciiTheme="majorEastAsia" w:eastAsiaTheme="majorEastAsia" w:hAnsiTheme="majorEastAsia" w:cs="Batang" w:hint="eastAsia"/>
        </w:rPr>
        <w:t>限界がない神様の救い</w:t>
      </w:r>
      <w:r w:rsidRPr="00626CC9">
        <w:rPr>
          <w:rFonts w:asciiTheme="majorEastAsia" w:eastAsiaTheme="majorEastAsia" w:hAnsiTheme="majorEastAsia"/>
        </w:rPr>
        <w:t>&gt;</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1.</w:t>
      </w:r>
      <w:r w:rsidR="00CB7DD9" w:rsidRPr="00626CC9">
        <w:rPr>
          <w:rFonts w:asciiTheme="majorEastAsia" w:eastAsiaTheme="majorEastAsia" w:hAnsiTheme="majorEastAsia" w:hint="eastAsia"/>
        </w:rPr>
        <w:t>ペルシヤでユダの民たちはハマンの脅威によって皆殺しにされる危機に置かれました。</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2.</w:t>
      </w:r>
      <w:r w:rsidR="00CB7DD9" w:rsidRPr="00626CC9">
        <w:rPr>
          <w:rFonts w:asciiTheme="majorEastAsia" w:eastAsiaTheme="majorEastAsia" w:hAnsiTheme="majorEastAsia" w:hint="eastAsia"/>
        </w:rPr>
        <w:t>しかしユダの民の祈りを聞かれた神様が奇跡を行われ、彼らを救って下さいました。</w:t>
      </w:r>
    </w:p>
    <w:p w:rsidR="00D51E72" w:rsidRPr="00626CC9" w:rsidRDefault="00CB7DD9" w:rsidP="00D51E72">
      <w:pPr>
        <w:rPr>
          <w:rFonts w:asciiTheme="majorEastAsia" w:eastAsiaTheme="majorEastAsia" w:hAnsiTheme="majorEastAsia"/>
        </w:rPr>
      </w:pPr>
      <w:r w:rsidRPr="00626CC9">
        <w:rPr>
          <w:rFonts w:asciiTheme="majorEastAsia" w:eastAsiaTheme="majorEastAsia" w:hAnsiTheme="majorEastAsia"/>
        </w:rPr>
        <w:t>3.</w:t>
      </w:r>
      <w:r w:rsidRPr="00626CC9">
        <w:rPr>
          <w:rFonts w:asciiTheme="majorEastAsia" w:eastAsiaTheme="majorEastAsia" w:hAnsiTheme="majorEastAsia" w:hint="eastAsia"/>
        </w:rPr>
        <w:t>限界がない救いを下さる神様をいつも信頼し祈りましょう。</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4.</w:t>
      </w:r>
      <w:r w:rsidR="00CB7DD9" w:rsidRPr="00626CC9">
        <w:rPr>
          <w:rFonts w:asciiTheme="majorEastAsia" w:eastAsiaTheme="majorEastAsia" w:hAnsiTheme="majorEastAsia" w:hint="eastAsia"/>
        </w:rPr>
        <w:t>貧しい隣人に仕えることで救いの喜びを表現しましょう。</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hint="eastAsia"/>
        </w:rPr>
        <w:t>◎</w:t>
      </w:r>
      <w:r w:rsidRPr="00626CC9">
        <w:rPr>
          <w:rFonts w:asciiTheme="majorEastAsia" w:eastAsiaTheme="majorEastAsia" w:hAnsiTheme="majorEastAsia"/>
        </w:rPr>
        <w:t xml:space="preserve"> </w:t>
      </w:r>
      <w:r w:rsidR="00CB7DD9" w:rsidRPr="00626CC9">
        <w:rPr>
          <w:rFonts w:asciiTheme="majorEastAsia" w:eastAsiaTheme="majorEastAsia" w:hAnsiTheme="majorEastAsia" w:cs="Batang" w:hint="eastAsia"/>
        </w:rPr>
        <w:t>日々の中のマナ</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&lt;</w:t>
      </w:r>
      <w:r w:rsidR="00CB7DD9" w:rsidRPr="00626CC9">
        <w:rPr>
          <w:rFonts w:asciiTheme="majorEastAsia" w:eastAsiaTheme="majorEastAsia" w:hAnsiTheme="majorEastAsia" w:cs="Batang" w:hint="eastAsia"/>
        </w:rPr>
        <w:t>隣の人と挨拶</w:t>
      </w:r>
      <w:r w:rsidRPr="00626CC9">
        <w:rPr>
          <w:rFonts w:asciiTheme="majorEastAsia" w:eastAsiaTheme="majorEastAsia" w:hAnsiTheme="majorEastAsia"/>
        </w:rPr>
        <w:t>&gt;</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 xml:space="preserve">1. </w:t>
      </w:r>
      <w:r w:rsidR="00CB7DD9" w:rsidRPr="00626CC9">
        <w:rPr>
          <w:rFonts w:asciiTheme="majorEastAsia" w:eastAsiaTheme="majorEastAsia" w:hAnsiTheme="majorEastAsia" w:hint="eastAsia"/>
        </w:rPr>
        <w:t>大変な時にもっと良く信じましょう。</w:t>
      </w:r>
      <w:r w:rsidRPr="00626CC9">
        <w:rPr>
          <w:rFonts w:asciiTheme="majorEastAsia" w:eastAsiaTheme="majorEastAsia" w:hAnsiTheme="majorEastAsia" w:hint="eastAsia"/>
        </w:rPr>
        <w:t xml:space="preserve">　</w:t>
      </w:r>
      <w:r w:rsidRPr="00626CC9">
        <w:rPr>
          <w:rFonts w:asciiTheme="majorEastAsia" w:eastAsiaTheme="majorEastAsia" w:hAnsiTheme="majorEastAsia"/>
        </w:rPr>
        <w:t xml:space="preserve">2. </w:t>
      </w:r>
      <w:r w:rsidR="00CB7DD9" w:rsidRPr="00626CC9">
        <w:rPr>
          <w:rFonts w:asciiTheme="majorEastAsia" w:eastAsiaTheme="majorEastAsia" w:hAnsiTheme="majorEastAsia" w:hint="eastAsia"/>
        </w:rPr>
        <w:t>神様の救いは限界がありません。</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 xml:space="preserve">3. </w:t>
      </w:r>
      <w:r w:rsidR="00CB7DD9" w:rsidRPr="00626CC9">
        <w:rPr>
          <w:rFonts w:asciiTheme="majorEastAsia" w:eastAsiaTheme="majorEastAsia" w:hAnsiTheme="majorEastAsia" w:hint="eastAsia"/>
        </w:rPr>
        <w:t>分かち合うことで救いの喜びを表現しましょう。</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&lt;</w:t>
      </w:r>
      <w:r w:rsidR="00CB7DD9" w:rsidRPr="00626CC9">
        <w:rPr>
          <w:rFonts w:asciiTheme="majorEastAsia" w:eastAsiaTheme="majorEastAsia" w:hAnsiTheme="majorEastAsia" w:cs="Batang" w:hint="eastAsia"/>
        </w:rPr>
        <w:t>祈り</w:t>
      </w:r>
      <w:r w:rsidRPr="00626CC9">
        <w:rPr>
          <w:rFonts w:asciiTheme="majorEastAsia" w:eastAsiaTheme="majorEastAsia" w:hAnsiTheme="majorEastAsia"/>
        </w:rPr>
        <w:t>&gt;</w:t>
      </w:r>
    </w:p>
    <w:p w:rsidR="00CB7DD9" w:rsidRPr="00626CC9" w:rsidRDefault="00D51E72" w:rsidP="00D51E72">
      <w:pPr>
        <w:rPr>
          <w:rFonts w:asciiTheme="majorEastAsia" w:eastAsiaTheme="majorEastAsia" w:hAnsiTheme="majorEastAsia"/>
        </w:rPr>
      </w:pPr>
      <w:r w:rsidRPr="00626CC9">
        <w:rPr>
          <w:rFonts w:asciiTheme="majorEastAsia" w:eastAsiaTheme="majorEastAsia" w:hAnsiTheme="majorEastAsia"/>
        </w:rPr>
        <w:t xml:space="preserve">1. </w:t>
      </w:r>
      <w:r w:rsidR="00CB7DD9" w:rsidRPr="00626CC9">
        <w:rPr>
          <w:rFonts w:asciiTheme="majorEastAsia" w:eastAsiaTheme="majorEastAsia" w:hAnsiTheme="majorEastAsia" w:hint="eastAsia"/>
        </w:rPr>
        <w:t>人生の危機にあうとき、私の心を振り返り、信仰をより堅固にするようにして下さいと祈りましょう。</w:t>
      </w:r>
    </w:p>
    <w:p w:rsidR="00D51E72" w:rsidRPr="00626CC9" w:rsidRDefault="00D51E72" w:rsidP="00D51E72">
      <w:pPr>
        <w:rPr>
          <w:rFonts w:asciiTheme="majorEastAsia" w:eastAsiaTheme="majorEastAsia" w:hAnsiTheme="majorEastAsia"/>
        </w:rPr>
      </w:pPr>
      <w:r w:rsidRPr="00626CC9">
        <w:rPr>
          <w:rFonts w:asciiTheme="majorEastAsia" w:eastAsiaTheme="majorEastAsia" w:hAnsiTheme="majorEastAsia"/>
        </w:rPr>
        <w:t xml:space="preserve">2. </w:t>
      </w:r>
      <w:r w:rsidR="00CB7DD9" w:rsidRPr="00626CC9">
        <w:rPr>
          <w:rFonts w:asciiTheme="majorEastAsia" w:eastAsiaTheme="majorEastAsia" w:hAnsiTheme="majorEastAsia" w:hint="eastAsia"/>
        </w:rPr>
        <w:t>人生の危機にあうとき、神様の救いには限界が無いことを覚え、祈るようにして下さいと祈りましょう。</w:t>
      </w:r>
    </w:p>
    <w:p w:rsidR="0065269D" w:rsidRPr="00626CC9" w:rsidRDefault="00D51E72">
      <w:pPr>
        <w:rPr>
          <w:rFonts w:asciiTheme="majorEastAsia" w:eastAsiaTheme="majorEastAsia" w:hAnsiTheme="majorEastAsia"/>
        </w:rPr>
      </w:pPr>
      <w:r w:rsidRPr="00626CC9">
        <w:rPr>
          <w:rFonts w:asciiTheme="majorEastAsia" w:eastAsiaTheme="majorEastAsia" w:hAnsiTheme="majorEastAsia"/>
        </w:rPr>
        <w:t xml:space="preserve">3. </w:t>
      </w:r>
      <w:r w:rsidR="00CB7DD9" w:rsidRPr="00626CC9">
        <w:rPr>
          <w:rFonts w:asciiTheme="majorEastAsia" w:eastAsiaTheme="majorEastAsia" w:hAnsiTheme="majorEastAsia" w:hint="eastAsia"/>
        </w:rPr>
        <w:t>神様に救われた者として貧しい隣人に仕えることで救いの喜びを表現するようにして下さいと祈りましょう。</w:t>
      </w:r>
      <w:r w:rsidRPr="00626CC9">
        <w:rPr>
          <w:rFonts w:asciiTheme="majorEastAsia" w:eastAsiaTheme="majorEastAsia" w:hAnsiTheme="majorEastAsia"/>
        </w:rPr>
        <w:t>&lt;</w:t>
      </w:r>
      <w:r w:rsidR="00CB7DD9" w:rsidRPr="00626CC9">
        <w:rPr>
          <w:rFonts w:asciiTheme="majorEastAsia" w:eastAsiaTheme="majorEastAsia" w:hAnsiTheme="majorEastAsia" w:cs="Batang" w:hint="eastAsia"/>
        </w:rPr>
        <w:t>とりなしの祈り</w:t>
      </w:r>
      <w:r w:rsidRPr="00626CC9">
        <w:rPr>
          <w:rFonts w:asciiTheme="majorEastAsia" w:eastAsiaTheme="majorEastAsia" w:hAnsiTheme="majorEastAsia"/>
        </w:rPr>
        <w:t>&gt;</w:t>
      </w:r>
      <w:r w:rsidR="00CB7DD9" w:rsidRPr="00626CC9">
        <w:rPr>
          <w:rFonts w:asciiTheme="majorEastAsia" w:eastAsiaTheme="majorEastAsia" w:hAnsiTheme="majorEastAsia" w:hint="eastAsia"/>
        </w:rPr>
        <w:t>隣の人と祈りの課題を分かち合い、共に祈りましょう。</w:t>
      </w:r>
    </w:p>
    <w:sectPr w:rsidR="0065269D" w:rsidRPr="00626CC9" w:rsidSect="00697C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F9" w:rsidRDefault="002E76F9" w:rsidP="00E51256">
      <w:r>
        <w:separator/>
      </w:r>
    </w:p>
  </w:endnote>
  <w:endnote w:type="continuationSeparator" w:id="0">
    <w:p w:rsidR="002E76F9" w:rsidRDefault="002E76F9" w:rsidP="00E512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F9" w:rsidRDefault="002E76F9" w:rsidP="00E51256">
      <w:r>
        <w:separator/>
      </w:r>
    </w:p>
  </w:footnote>
  <w:footnote w:type="continuationSeparator" w:id="0">
    <w:p w:rsidR="002E76F9" w:rsidRDefault="002E76F9" w:rsidP="00E51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E72"/>
    <w:rsid w:val="00256694"/>
    <w:rsid w:val="002E29C0"/>
    <w:rsid w:val="002E76F9"/>
    <w:rsid w:val="00335BE0"/>
    <w:rsid w:val="00352F90"/>
    <w:rsid w:val="003E40D4"/>
    <w:rsid w:val="00574030"/>
    <w:rsid w:val="00623977"/>
    <w:rsid w:val="00626CC9"/>
    <w:rsid w:val="0065269D"/>
    <w:rsid w:val="00661E79"/>
    <w:rsid w:val="006866E7"/>
    <w:rsid w:val="00697C0A"/>
    <w:rsid w:val="00780E3D"/>
    <w:rsid w:val="008049C7"/>
    <w:rsid w:val="008507A8"/>
    <w:rsid w:val="00952607"/>
    <w:rsid w:val="00A5078F"/>
    <w:rsid w:val="00B44836"/>
    <w:rsid w:val="00CB4A7F"/>
    <w:rsid w:val="00CB7DD9"/>
    <w:rsid w:val="00D46084"/>
    <w:rsid w:val="00D47CFD"/>
    <w:rsid w:val="00D51E72"/>
    <w:rsid w:val="00DD09D2"/>
    <w:rsid w:val="00E51256"/>
    <w:rsid w:val="00EC1D1F"/>
    <w:rsid w:val="00EE1571"/>
    <w:rsid w:val="00EE55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1256"/>
    <w:pPr>
      <w:tabs>
        <w:tab w:val="center" w:pos="4252"/>
        <w:tab w:val="right" w:pos="8504"/>
      </w:tabs>
      <w:snapToGrid w:val="0"/>
    </w:pPr>
  </w:style>
  <w:style w:type="character" w:customStyle="1" w:styleId="a4">
    <w:name w:val="ヘッダー (文字)"/>
    <w:basedOn w:val="a0"/>
    <w:link w:val="a3"/>
    <w:uiPriority w:val="99"/>
    <w:semiHidden/>
    <w:rsid w:val="00E51256"/>
  </w:style>
  <w:style w:type="paragraph" w:styleId="a5">
    <w:name w:val="footer"/>
    <w:basedOn w:val="a"/>
    <w:link w:val="a6"/>
    <w:uiPriority w:val="99"/>
    <w:semiHidden/>
    <w:unhideWhenUsed/>
    <w:rsid w:val="00E51256"/>
    <w:pPr>
      <w:tabs>
        <w:tab w:val="center" w:pos="4252"/>
        <w:tab w:val="right" w:pos="8504"/>
      </w:tabs>
      <w:snapToGrid w:val="0"/>
    </w:pPr>
  </w:style>
  <w:style w:type="character" w:customStyle="1" w:styleId="a6">
    <w:name w:val="フッター (文字)"/>
    <w:basedOn w:val="a0"/>
    <w:link w:val="a5"/>
    <w:uiPriority w:val="99"/>
    <w:semiHidden/>
    <w:rsid w:val="00E51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2</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2018-06-29T06:41:00Z</dcterms:created>
  <dcterms:modified xsi:type="dcterms:W3CDTF">2018-06-30T04:42:00Z</dcterms:modified>
</cp:coreProperties>
</file>